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F1583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F1583" w:rsidRPr="003E5A7B">
        <w:rPr>
          <w:rFonts w:ascii="Times New Roman" w:hAnsi="Times New Roman" w:cs="Times New Roman"/>
          <w:b/>
          <w:sz w:val="24"/>
          <w:szCs w:val="24"/>
        </w:rPr>
        <w:t>5067</w:t>
      </w:r>
      <w:r w:rsidR="00873547" w:rsidRPr="003E5A7B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3E5A7B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58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договора поставки </w:t>
      </w:r>
      <w:r w:rsidR="005F1583" w:rsidRPr="005F1583">
        <w:rPr>
          <w:rFonts w:ascii="Times New Roman" w:hAnsi="Times New Roman" w:cs="Times New Roman"/>
          <w:b/>
          <w:sz w:val="24"/>
          <w:szCs w:val="24"/>
        </w:rPr>
        <w:t xml:space="preserve">компенсаторов для выносных причальных устройств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6C45CC" w:rsidRPr="00502287" w:rsidRDefault="006C45CC" w:rsidP="006C45C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C45CC" w:rsidRPr="00502287" w:rsidRDefault="006C45CC" w:rsidP="006C45C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C45CC" w:rsidRPr="00502287" w:rsidRDefault="006C45CC" w:rsidP="006C45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6C45CC" w:rsidRPr="003D6ADE" w:rsidRDefault="006C45CC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E5A7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3E5A7B" w:rsidRPr="003E5A7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73FD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bookmarkStart w:id="2" w:name="_GoBack"/>
      <w:bookmarkEnd w:id="2"/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192644" w:rsidRDefault="00761FE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5F1583" w:rsidRPr="005F1583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F1583">
        <w:rPr>
          <w:rFonts w:ascii="Times New Roman" w:hAnsi="Times New Roman" w:cs="Times New Roman"/>
          <w:sz w:val="24"/>
          <w:szCs w:val="24"/>
        </w:rPr>
        <w:t>;</w:t>
      </w:r>
    </w:p>
    <w:p w:rsidR="005F1583" w:rsidRPr="005F1583" w:rsidRDefault="005F158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583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:rsidR="00761FE3" w:rsidRPr="00AD592D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5F1583">
        <w:rPr>
          <w:rFonts w:ascii="Times New Roman" w:hAnsi="Times New Roman" w:cs="Times New Roman"/>
          <w:sz w:val="24"/>
          <w:szCs w:val="24"/>
        </w:rPr>
        <w:t>компенсаторы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изготавливаться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под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третьей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стороны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F2192F">
        <w:rPr>
          <w:rFonts w:ascii="Times New Roman" w:hAnsi="Times New Roman" w:cs="Times New Roman"/>
          <w:sz w:val="24"/>
          <w:szCs w:val="24"/>
        </w:rPr>
        <w:t xml:space="preserve">, </w:t>
      </w:r>
      <w:r w:rsidR="00D06EE2">
        <w:rPr>
          <w:rFonts w:ascii="Times New Roman" w:hAnsi="Times New Roman" w:cs="Times New Roman"/>
          <w:sz w:val="24"/>
          <w:szCs w:val="24"/>
        </w:rPr>
        <w:t>Российского Мо</w:t>
      </w:r>
      <w:r w:rsidR="005F1583">
        <w:rPr>
          <w:rFonts w:ascii="Times New Roman" w:hAnsi="Times New Roman" w:cs="Times New Roman"/>
          <w:sz w:val="24"/>
          <w:szCs w:val="24"/>
        </w:rPr>
        <w:t>рского Регистра Судоходства (РМРС)</w:t>
      </w:r>
      <w:r w:rsidR="00F2192F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5F1583">
        <w:rPr>
          <w:rFonts w:ascii="Times New Roman" w:hAnsi="Times New Roman" w:cs="Times New Roman"/>
          <w:sz w:val="24"/>
          <w:szCs w:val="24"/>
        </w:rPr>
        <w:t xml:space="preserve"> </w:t>
      </w:r>
      <w:r w:rsidR="00F2192F">
        <w:rPr>
          <w:rFonts w:ascii="Times New Roman" w:hAnsi="Times New Roman" w:cs="Times New Roman"/>
          <w:sz w:val="24"/>
          <w:szCs w:val="24"/>
        </w:rPr>
        <w:lastRenderedPageBreak/>
        <w:t xml:space="preserve">другим членом </w:t>
      </w:r>
      <w:r w:rsidR="00F2192F" w:rsidRPr="00F2192F">
        <w:rPr>
          <w:rFonts w:ascii="Times New Roman" w:hAnsi="Times New Roman" w:cs="Times New Roman"/>
          <w:sz w:val="24"/>
          <w:szCs w:val="24"/>
        </w:rPr>
        <w:t>Международн</w:t>
      </w:r>
      <w:r w:rsidR="00F2192F">
        <w:rPr>
          <w:rFonts w:ascii="Times New Roman" w:hAnsi="Times New Roman" w:cs="Times New Roman"/>
          <w:sz w:val="24"/>
          <w:szCs w:val="24"/>
        </w:rPr>
        <w:t>ой</w:t>
      </w:r>
      <w:r w:rsidR="00F2192F" w:rsidRPr="00F2192F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F2192F">
        <w:rPr>
          <w:rFonts w:ascii="Times New Roman" w:hAnsi="Times New Roman" w:cs="Times New Roman"/>
          <w:sz w:val="24"/>
          <w:szCs w:val="24"/>
        </w:rPr>
        <w:t xml:space="preserve">и классификационных обществ </w:t>
      </w:r>
      <w:r w:rsidR="00F2192F" w:rsidRPr="00F2192F">
        <w:rPr>
          <w:rFonts w:ascii="Times New Roman" w:hAnsi="Times New Roman" w:cs="Times New Roman"/>
          <w:sz w:val="24"/>
          <w:szCs w:val="24"/>
        </w:rPr>
        <w:t>MAKO</w:t>
      </w:r>
      <w:r w:rsidR="00F2192F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сертификатов</w:t>
      </w:r>
      <w:r w:rsidRPr="00AD592D">
        <w:rPr>
          <w:rFonts w:ascii="Times New Roman" w:hAnsi="Times New Roman" w:cs="Times New Roman"/>
          <w:sz w:val="24"/>
          <w:szCs w:val="24"/>
        </w:rPr>
        <w:t>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</w:t>
      </w:r>
      <w:r w:rsidR="006C4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5F1583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C45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1583">
        <w:rPr>
          <w:rFonts w:ascii="Times New Roman" w:hAnsi="Times New Roman" w:cs="Times New Roman"/>
          <w:b/>
          <w:color w:val="FF0000"/>
          <w:sz w:val="24"/>
          <w:szCs w:val="24"/>
        </w:rPr>
        <w:t>том числе, но не ограничиваясь)</w:t>
      </w: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F1583" w:rsidRDefault="005F158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Чертежи предлагаемых компенсаторов;</w:t>
      </w:r>
    </w:p>
    <w:p w:rsidR="00754155" w:rsidRDefault="005F1583" w:rsidP="005F158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Техническое описание предлагаемых компенсаторов (</w:t>
      </w:r>
      <w:r w:rsidR="006C45CC">
        <w:rPr>
          <w:rFonts w:ascii="Times New Roman" w:hAnsi="Times New Roman" w:cs="Times New Roman"/>
          <w:sz w:val="24"/>
          <w:szCs w:val="24"/>
        </w:rPr>
        <w:t xml:space="preserve">комплектность поставки, </w:t>
      </w:r>
      <w:r>
        <w:rPr>
          <w:rFonts w:ascii="Times New Roman" w:hAnsi="Times New Roman" w:cs="Times New Roman"/>
          <w:sz w:val="24"/>
          <w:szCs w:val="24"/>
        </w:rPr>
        <w:t xml:space="preserve">данные об используемых материалах, вес, </w:t>
      </w:r>
      <w:r w:rsidR="006C45CC">
        <w:rPr>
          <w:rFonts w:ascii="Times New Roman" w:hAnsi="Times New Roman" w:cs="Times New Roman"/>
          <w:sz w:val="24"/>
          <w:szCs w:val="24"/>
        </w:rPr>
        <w:t xml:space="preserve">допустимое </w:t>
      </w:r>
      <w:r>
        <w:rPr>
          <w:rFonts w:ascii="Times New Roman" w:hAnsi="Times New Roman" w:cs="Times New Roman"/>
          <w:sz w:val="24"/>
          <w:szCs w:val="24"/>
        </w:rPr>
        <w:t xml:space="preserve">давление и т.п.) </w:t>
      </w:r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5725">
        <w:rPr>
          <w:rFonts w:ascii="Times New Roman" w:hAnsi="Times New Roman" w:cs="Times New Roman"/>
          <w:sz w:val="24"/>
          <w:szCs w:val="24"/>
        </w:rPr>
        <w:t>. Гаран</w:t>
      </w:r>
      <w:r>
        <w:rPr>
          <w:rFonts w:ascii="Times New Roman" w:hAnsi="Times New Roman" w:cs="Times New Roman"/>
          <w:sz w:val="24"/>
          <w:szCs w:val="24"/>
        </w:rPr>
        <w:t>тийный срок эксплуатации компенсаторов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5725">
        <w:rPr>
          <w:rFonts w:ascii="Times New Roman" w:hAnsi="Times New Roman" w:cs="Times New Roman"/>
          <w:sz w:val="24"/>
          <w:szCs w:val="24"/>
        </w:rPr>
        <w:t xml:space="preserve">. Рекомендованный срок </w:t>
      </w:r>
      <w:r w:rsidR="009856D6">
        <w:rPr>
          <w:rFonts w:ascii="Times New Roman" w:hAnsi="Times New Roman" w:cs="Times New Roman"/>
          <w:sz w:val="24"/>
          <w:szCs w:val="24"/>
        </w:rPr>
        <w:t xml:space="preserve">хранения и </w:t>
      </w:r>
      <w:r w:rsidR="00F55725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>
        <w:rPr>
          <w:rFonts w:ascii="Times New Roman" w:hAnsi="Times New Roman" w:cs="Times New Roman"/>
          <w:sz w:val="24"/>
          <w:szCs w:val="24"/>
        </w:rPr>
        <w:t>компенсаторов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6C45C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технической документации на</w:t>
      </w:r>
      <w:r>
        <w:rPr>
          <w:rFonts w:ascii="Times New Roman" w:hAnsi="Times New Roman" w:cs="Times New Roman"/>
          <w:sz w:val="24"/>
          <w:szCs w:val="24"/>
        </w:rPr>
        <w:t xml:space="preserve"> компенсаторы;</w:t>
      </w:r>
    </w:p>
    <w:p w:rsidR="00F2192F" w:rsidRDefault="00F2192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Руководство по </w:t>
      </w:r>
      <w:r w:rsidR="009856D6">
        <w:rPr>
          <w:rFonts w:ascii="Times New Roman" w:hAnsi="Times New Roman" w:cs="Times New Roman"/>
          <w:sz w:val="24"/>
          <w:szCs w:val="24"/>
        </w:rPr>
        <w:t xml:space="preserve">хранению, монтажу и </w:t>
      </w:r>
      <w:r w:rsidR="009856D6" w:rsidRPr="00F2192F"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обслуживанию</w:t>
      </w:r>
      <w:r w:rsidR="009856D6">
        <w:rPr>
          <w:rFonts w:ascii="Times New Roman" w:hAnsi="Times New Roman" w:cs="Times New Roman"/>
          <w:sz w:val="24"/>
          <w:szCs w:val="24"/>
        </w:rPr>
        <w:t xml:space="preserve"> </w:t>
      </w:r>
      <w:r w:rsidRPr="00F2192F">
        <w:rPr>
          <w:rFonts w:ascii="Times New Roman" w:hAnsi="Times New Roman" w:cs="Times New Roman"/>
          <w:sz w:val="24"/>
          <w:szCs w:val="24"/>
        </w:rPr>
        <w:t>компенсаторов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45CC" w:rsidRPr="00754155" w:rsidRDefault="00F2192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5CC">
        <w:rPr>
          <w:rFonts w:ascii="Times New Roman" w:hAnsi="Times New Roman" w:cs="Times New Roman"/>
          <w:sz w:val="24"/>
          <w:szCs w:val="24"/>
        </w:rPr>
        <w:t xml:space="preserve">. Подтверждение изготовления компенсаторов </w:t>
      </w:r>
      <w:r w:rsidR="006C45CC" w:rsidRPr="006C45CC">
        <w:rPr>
          <w:rFonts w:ascii="Times New Roman" w:hAnsi="Times New Roman" w:cs="Times New Roman"/>
          <w:sz w:val="24"/>
          <w:szCs w:val="24"/>
        </w:rPr>
        <w:t xml:space="preserve">под надзором третьей стороны – </w:t>
      </w:r>
      <w:r w:rsidRPr="00F2192F">
        <w:rPr>
          <w:rFonts w:ascii="Times New Roman" w:hAnsi="Times New Roman" w:cs="Times New Roman"/>
          <w:sz w:val="24"/>
          <w:szCs w:val="24"/>
        </w:rPr>
        <w:t>классификационно</w:t>
      </w:r>
      <w:r w:rsidR="00D06EE2">
        <w:rPr>
          <w:rFonts w:ascii="Times New Roman" w:hAnsi="Times New Roman" w:cs="Times New Roman"/>
          <w:sz w:val="24"/>
          <w:szCs w:val="24"/>
        </w:rPr>
        <w:t>го общества ABS, Российского Мо</w:t>
      </w:r>
      <w:r w:rsidRPr="00F2192F">
        <w:rPr>
          <w:rFonts w:ascii="Times New Roman" w:hAnsi="Times New Roman" w:cs="Times New Roman"/>
          <w:sz w:val="24"/>
          <w:szCs w:val="24"/>
        </w:rPr>
        <w:t>рского Регистра Судоходства (РМРС), либо  другим членом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0D" w:rsidRDefault="000D120D" w:rsidP="00D408E3">
      <w:pPr>
        <w:spacing w:before="0" w:after="0" w:line="240" w:lineRule="auto"/>
      </w:pPr>
      <w:r>
        <w:separator/>
      </w:r>
    </w:p>
  </w:endnote>
  <w:endnote w:type="continuationSeparator" w:id="0">
    <w:p w:rsidR="000D120D" w:rsidRDefault="000D12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3FD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73FD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0D" w:rsidRDefault="000D12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0D120D" w:rsidRDefault="000D12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120D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6E1D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D8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A7B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163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8E1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583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5CC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56D6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FA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0D6"/>
    <w:rsid w:val="00CF3C12"/>
    <w:rsid w:val="00CF6192"/>
    <w:rsid w:val="00D01612"/>
    <w:rsid w:val="00D017B0"/>
    <w:rsid w:val="00D03277"/>
    <w:rsid w:val="00D05E0B"/>
    <w:rsid w:val="00D06EE2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724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192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4CD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899E24-F05F-4C40-910D-110F2DE1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33</cp:revision>
  <cp:lastPrinted>2015-04-07T13:30:00Z</cp:lastPrinted>
  <dcterms:created xsi:type="dcterms:W3CDTF">2016-11-10T08:21:00Z</dcterms:created>
  <dcterms:modified xsi:type="dcterms:W3CDTF">2022-07-26T07:22:00Z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